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3FB" w:rsidRDefault="001D526B" w:rsidP="008F332E">
      <w:pPr>
        <w:jc w:val="center"/>
        <w:rPr>
          <w:rFonts w:ascii="Times New Roman" w:hAnsi="Times New Roman" w:cs="Times New Roman"/>
          <w:b/>
          <w:sz w:val="28"/>
          <w:szCs w:val="28"/>
        </w:rPr>
      </w:pPr>
      <w:bookmarkStart w:id="0" w:name="_GoBack"/>
      <w:bookmarkEnd w:id="0"/>
      <w:r w:rsidRPr="001D526B">
        <w:rPr>
          <w:rFonts w:ascii="Times New Roman" w:hAnsi="Times New Roman" w:cs="Times New Roman"/>
          <w:b/>
          <w:sz w:val="28"/>
          <w:szCs w:val="28"/>
        </w:rPr>
        <w:t>PTOF</w:t>
      </w:r>
    </w:p>
    <w:p w:rsidR="001D526B" w:rsidRPr="001D526B" w:rsidRDefault="001D526B" w:rsidP="001D526B">
      <w:pPr>
        <w:jc w:val="center"/>
        <w:rPr>
          <w:rFonts w:ascii="Times New Roman" w:hAnsi="Times New Roman" w:cs="Times New Roman"/>
          <w:sz w:val="24"/>
          <w:szCs w:val="24"/>
        </w:rPr>
      </w:pPr>
      <w:r w:rsidRPr="001D526B">
        <w:rPr>
          <w:rFonts w:ascii="Times New Roman" w:hAnsi="Times New Roman" w:cs="Times New Roman"/>
          <w:sz w:val="24"/>
          <w:szCs w:val="24"/>
        </w:rPr>
        <w:t>(integrazione da pag 41)</w:t>
      </w:r>
    </w:p>
    <w:p w:rsidR="001D526B" w:rsidRPr="008F332E" w:rsidRDefault="001D526B" w:rsidP="001D526B">
      <w:pPr>
        <w:jc w:val="both"/>
        <w:rPr>
          <w:rFonts w:ascii="Times New Roman" w:hAnsi="Times New Roman" w:cs="Times New Roman"/>
          <w:b/>
          <w:sz w:val="28"/>
          <w:szCs w:val="28"/>
        </w:rPr>
      </w:pPr>
      <w:r w:rsidRPr="008F332E">
        <w:rPr>
          <w:rFonts w:ascii="Times New Roman" w:hAnsi="Times New Roman" w:cs="Times New Roman"/>
          <w:b/>
          <w:sz w:val="28"/>
          <w:szCs w:val="28"/>
        </w:rPr>
        <w:t>Dipartimento di Lettere</w:t>
      </w:r>
    </w:p>
    <w:p w:rsidR="001D526B" w:rsidRDefault="001D526B" w:rsidP="001D526B">
      <w:pPr>
        <w:jc w:val="both"/>
        <w:rPr>
          <w:rFonts w:ascii="Times New Roman" w:hAnsi="Times New Roman" w:cs="Times New Roman"/>
          <w:sz w:val="24"/>
          <w:szCs w:val="24"/>
        </w:rPr>
      </w:pPr>
      <w:r>
        <w:rPr>
          <w:rFonts w:ascii="Times New Roman" w:hAnsi="Times New Roman" w:cs="Times New Roman"/>
          <w:sz w:val="24"/>
          <w:szCs w:val="24"/>
        </w:rPr>
        <w:t xml:space="preserve">In riferimento al quadro europeo delle </w:t>
      </w:r>
      <w:r w:rsidRPr="00365B51">
        <w:rPr>
          <w:rFonts w:ascii="Times New Roman" w:hAnsi="Times New Roman" w:cs="Times New Roman"/>
          <w:b/>
          <w:sz w:val="24"/>
          <w:szCs w:val="24"/>
        </w:rPr>
        <w:t>competenze trasversali di cittadinanza</w:t>
      </w:r>
      <w:r>
        <w:rPr>
          <w:rFonts w:ascii="Times New Roman" w:hAnsi="Times New Roman" w:cs="Times New Roman"/>
          <w:sz w:val="24"/>
          <w:szCs w:val="24"/>
        </w:rPr>
        <w:t xml:space="preserve"> il Dipartimento di Lettere promuove “il pieno sviluppo della persona nella costruzione di sé, di corrette e significative relazioni con gli altri e di una positiva interazione con la realtà naturale e sociale” (Documento tecnico del D.M. del 22/8/</w:t>
      </w:r>
      <w:r w:rsidR="00365B51">
        <w:rPr>
          <w:rFonts w:ascii="Times New Roman" w:hAnsi="Times New Roman" w:cs="Times New Roman"/>
          <w:sz w:val="24"/>
          <w:szCs w:val="24"/>
        </w:rPr>
        <w:t xml:space="preserve">2017, </w:t>
      </w:r>
      <w:r w:rsidR="00365B51" w:rsidRPr="00365B51">
        <w:rPr>
          <w:rFonts w:ascii="Times New Roman" w:hAnsi="Times New Roman" w:cs="Times New Roman"/>
          <w:i/>
          <w:sz w:val="24"/>
          <w:szCs w:val="24"/>
        </w:rPr>
        <w:t>Regolamento recante norme in materia di adempimento dell’obbligo di istruzione</w:t>
      </w:r>
      <w:r w:rsidR="00365B51" w:rsidRPr="00365B51">
        <w:rPr>
          <w:rFonts w:ascii="Times New Roman" w:hAnsi="Times New Roman" w:cs="Times New Roman"/>
          <w:sz w:val="24"/>
          <w:szCs w:val="24"/>
        </w:rPr>
        <w:t>)</w:t>
      </w:r>
      <w:r w:rsidR="00365B51">
        <w:rPr>
          <w:rFonts w:ascii="Times New Roman" w:hAnsi="Times New Roman" w:cs="Times New Roman"/>
          <w:sz w:val="24"/>
          <w:szCs w:val="24"/>
        </w:rPr>
        <w:t xml:space="preserve"> attraverso  attività extracurriculari e  progetti.</w:t>
      </w:r>
    </w:p>
    <w:p w:rsidR="000C71B0" w:rsidRPr="000C71B0" w:rsidRDefault="000C71B0" w:rsidP="001D526B">
      <w:pPr>
        <w:jc w:val="both"/>
        <w:rPr>
          <w:rFonts w:ascii="Times New Roman" w:hAnsi="Times New Roman" w:cs="Times New Roman"/>
          <w:b/>
          <w:sz w:val="24"/>
          <w:szCs w:val="24"/>
        </w:rPr>
      </w:pPr>
      <w:r w:rsidRPr="000C71B0">
        <w:rPr>
          <w:rFonts w:ascii="Times New Roman" w:hAnsi="Times New Roman" w:cs="Times New Roman"/>
          <w:b/>
          <w:sz w:val="24"/>
          <w:szCs w:val="24"/>
        </w:rPr>
        <w:t>Libriamoci. Giornate di lettura  nelle scuole</w:t>
      </w:r>
      <w:r>
        <w:rPr>
          <w:rFonts w:ascii="Times New Roman" w:hAnsi="Times New Roman" w:cs="Times New Roman"/>
          <w:b/>
          <w:sz w:val="24"/>
          <w:szCs w:val="24"/>
        </w:rPr>
        <w:t xml:space="preserve"> dal </w:t>
      </w:r>
      <w:r w:rsidR="00BD7E63">
        <w:rPr>
          <w:rFonts w:ascii="Times New Roman" w:hAnsi="Times New Roman" w:cs="Times New Roman"/>
          <w:b/>
          <w:sz w:val="24"/>
          <w:szCs w:val="24"/>
        </w:rPr>
        <w:t xml:space="preserve">25 al 31 ottobre 2015 (dal </w:t>
      </w:r>
      <w:r>
        <w:rPr>
          <w:rFonts w:ascii="Times New Roman" w:hAnsi="Times New Roman" w:cs="Times New Roman"/>
          <w:b/>
          <w:sz w:val="24"/>
          <w:szCs w:val="24"/>
        </w:rPr>
        <w:t>24al 29 ottobre16</w:t>
      </w:r>
      <w:r w:rsidR="00BD7E63">
        <w:rPr>
          <w:rFonts w:ascii="Times New Roman" w:hAnsi="Times New Roman" w:cs="Times New Roman"/>
          <w:b/>
          <w:sz w:val="24"/>
          <w:szCs w:val="24"/>
        </w:rPr>
        <w:t>)</w:t>
      </w:r>
    </w:p>
    <w:p w:rsidR="000C71B0" w:rsidRDefault="000C71B0" w:rsidP="000C71B0">
      <w:pPr>
        <w:spacing w:after="0"/>
        <w:jc w:val="both"/>
        <w:rPr>
          <w:rFonts w:ascii="Times New Roman" w:hAnsi="Times New Roman" w:cs="Times New Roman"/>
          <w:b/>
          <w:bCs/>
          <w:sz w:val="24"/>
          <w:szCs w:val="24"/>
        </w:rPr>
      </w:pPr>
      <w:r w:rsidRPr="000C71B0">
        <w:rPr>
          <w:rFonts w:ascii="Times New Roman" w:eastAsia="Calibri" w:hAnsi="Times New Roman" w:cs="Times New Roman"/>
          <w:sz w:val="24"/>
          <w:szCs w:val="24"/>
        </w:rPr>
        <w:t>Il progetto si propone di coinvolgere studenti poco amanti della lettura nella sperimentazione e nella scoperta attiva del piacere della lettura, attraverso </w:t>
      </w:r>
      <w:r w:rsidRPr="000C71B0">
        <w:rPr>
          <w:rFonts w:ascii="Times New Roman" w:eastAsia="Calibri" w:hAnsi="Times New Roman" w:cs="Times New Roman"/>
          <w:b/>
          <w:bCs/>
          <w:sz w:val="24"/>
          <w:szCs w:val="24"/>
        </w:rPr>
        <w:t>la drammatizzazione e la lettura ad alta voce</w:t>
      </w:r>
      <w:r>
        <w:rPr>
          <w:rFonts w:ascii="Times New Roman" w:hAnsi="Times New Roman" w:cs="Times New Roman"/>
          <w:b/>
          <w:bCs/>
          <w:sz w:val="24"/>
          <w:szCs w:val="24"/>
        </w:rPr>
        <w:t>.</w:t>
      </w:r>
    </w:p>
    <w:p w:rsidR="000C71B0" w:rsidRDefault="000C71B0" w:rsidP="000C71B0">
      <w:pPr>
        <w:spacing w:after="0"/>
        <w:jc w:val="both"/>
        <w:rPr>
          <w:rFonts w:ascii="Times New Roman" w:hAnsi="Times New Roman" w:cs="Times New Roman"/>
          <w:sz w:val="24"/>
          <w:szCs w:val="24"/>
        </w:rPr>
      </w:pPr>
      <w:r w:rsidRPr="000C71B0">
        <w:rPr>
          <w:rFonts w:ascii="Times New Roman" w:eastAsia="Calibri" w:hAnsi="Times New Roman" w:cs="Times New Roman"/>
          <w:sz w:val="24"/>
          <w:szCs w:val="24"/>
        </w:rPr>
        <w:t>L’idea di fondo è quella di popolare la scuola di </w:t>
      </w:r>
      <w:r w:rsidRPr="000C71B0">
        <w:rPr>
          <w:rFonts w:ascii="Times New Roman" w:eastAsia="Calibri" w:hAnsi="Times New Roman" w:cs="Times New Roman"/>
          <w:b/>
          <w:bCs/>
          <w:sz w:val="24"/>
          <w:szCs w:val="24"/>
        </w:rPr>
        <w:t>“studenti-libro”</w:t>
      </w:r>
      <w:r w:rsidRPr="000C71B0">
        <w:rPr>
          <w:rFonts w:ascii="Times New Roman" w:eastAsia="Calibri" w:hAnsi="Times New Roman" w:cs="Times New Roman"/>
          <w:sz w:val="24"/>
          <w:szCs w:val="24"/>
        </w:rPr>
        <w:t>, che leggano, o recitino, alcuni passi scelti da opere selezionate in condivisione tra docenti e studenti, stimolando così la curiosità dei coetan</w:t>
      </w:r>
      <w:r>
        <w:rPr>
          <w:rFonts w:ascii="Times New Roman" w:hAnsi="Times New Roman" w:cs="Times New Roman"/>
          <w:sz w:val="24"/>
          <w:szCs w:val="24"/>
        </w:rPr>
        <w:t>ei, aprirsi all’immaginazione e aggiungere una tappa al  proprio personale cammino di alfabetizzazione</w:t>
      </w:r>
      <w:r w:rsidRPr="000C71B0">
        <w:rPr>
          <w:rFonts w:ascii="Times New Roman" w:eastAsia="Calibri" w:hAnsi="Times New Roman" w:cs="Times New Roman"/>
          <w:sz w:val="24"/>
          <w:szCs w:val="24"/>
        </w:rPr>
        <w:t>.</w:t>
      </w:r>
    </w:p>
    <w:p w:rsidR="000C71B0" w:rsidRDefault="000C71B0" w:rsidP="000C71B0">
      <w:pPr>
        <w:spacing w:after="0"/>
        <w:jc w:val="both"/>
        <w:rPr>
          <w:rFonts w:ascii="Times New Roman" w:hAnsi="Times New Roman" w:cs="Times New Roman"/>
          <w:sz w:val="24"/>
          <w:szCs w:val="24"/>
        </w:rPr>
      </w:pPr>
      <w:r>
        <w:rPr>
          <w:rFonts w:ascii="Times New Roman" w:hAnsi="Times New Roman" w:cs="Times New Roman"/>
          <w:sz w:val="24"/>
          <w:szCs w:val="24"/>
        </w:rPr>
        <w:t>L’iniziativa è promossa dal MiBACT, dal Centro per il libro e la lettura e dal MIUR.</w:t>
      </w:r>
    </w:p>
    <w:p w:rsidR="000C71B0" w:rsidRDefault="000C71B0" w:rsidP="000C71B0">
      <w:pPr>
        <w:spacing w:after="0"/>
        <w:jc w:val="both"/>
        <w:rPr>
          <w:rFonts w:ascii="Times New Roman" w:hAnsi="Times New Roman" w:cs="Times New Roman"/>
          <w:sz w:val="24"/>
          <w:szCs w:val="24"/>
        </w:rPr>
      </w:pPr>
    </w:p>
    <w:p w:rsidR="000C71B0" w:rsidRPr="00BD7E63" w:rsidRDefault="00BD7E63" w:rsidP="000C71B0">
      <w:pPr>
        <w:spacing w:after="0"/>
        <w:jc w:val="both"/>
        <w:rPr>
          <w:rFonts w:ascii="Times New Roman" w:hAnsi="Times New Roman" w:cs="Times New Roman"/>
          <w:b/>
          <w:sz w:val="24"/>
          <w:szCs w:val="24"/>
        </w:rPr>
      </w:pPr>
      <w:r w:rsidRPr="00BD7E63">
        <w:rPr>
          <w:rFonts w:ascii="Times New Roman" w:hAnsi="Times New Roman" w:cs="Times New Roman"/>
          <w:b/>
          <w:sz w:val="24"/>
          <w:szCs w:val="24"/>
        </w:rPr>
        <w:t>Studenti reporter. Il giornalismo si fa a scuola</w:t>
      </w:r>
    </w:p>
    <w:p w:rsidR="00BD7E63" w:rsidRDefault="00BD7E63" w:rsidP="000C71B0">
      <w:pPr>
        <w:spacing w:after="0"/>
        <w:jc w:val="both"/>
        <w:rPr>
          <w:rFonts w:ascii="Times New Roman" w:hAnsi="Times New Roman" w:cs="Times New Roman"/>
          <w:sz w:val="24"/>
          <w:szCs w:val="24"/>
        </w:rPr>
      </w:pPr>
      <w:r w:rsidRPr="00BD7E63">
        <w:rPr>
          <w:rFonts w:ascii="Times New Roman" w:hAnsi="Times New Roman" w:cs="Times New Roman"/>
          <w:sz w:val="24"/>
          <w:szCs w:val="24"/>
        </w:rPr>
        <w:t>Studenti reporter</w:t>
      </w:r>
      <w:r>
        <w:rPr>
          <w:rFonts w:ascii="Times New Roman" w:hAnsi="Times New Roman" w:cs="Times New Roman"/>
          <w:sz w:val="24"/>
          <w:szCs w:val="24"/>
        </w:rPr>
        <w:t xml:space="preserve"> è un progetto finalizzato a far conoscere agli studenti delle scuole secondarie il giornalismo, con l’occhio rivolto alle nuove tecnologie, tenendo presente le regole del mondo dell’informazione e i principi della </w:t>
      </w:r>
      <w:r w:rsidRPr="00BD7E63">
        <w:rPr>
          <w:rFonts w:ascii="Times New Roman" w:hAnsi="Times New Roman" w:cs="Times New Roman"/>
          <w:i/>
          <w:sz w:val="24"/>
          <w:szCs w:val="24"/>
        </w:rPr>
        <w:t>media education.</w:t>
      </w:r>
    </w:p>
    <w:p w:rsidR="00BD7E63" w:rsidRDefault="00BD7E63" w:rsidP="000C71B0">
      <w:pPr>
        <w:spacing w:after="0"/>
        <w:jc w:val="both"/>
        <w:rPr>
          <w:rFonts w:ascii="Times New Roman" w:hAnsi="Times New Roman" w:cs="Times New Roman"/>
          <w:sz w:val="24"/>
          <w:szCs w:val="24"/>
        </w:rPr>
      </w:pPr>
      <w:r>
        <w:rPr>
          <w:rFonts w:ascii="Times New Roman" w:hAnsi="Times New Roman" w:cs="Times New Roman"/>
          <w:sz w:val="24"/>
          <w:szCs w:val="24"/>
        </w:rPr>
        <w:t xml:space="preserve">Con la creazione della  redazione “The students </w:t>
      </w:r>
      <w:r w:rsidRPr="00BD7E63">
        <w:rPr>
          <w:rFonts w:ascii="Times New Roman" w:hAnsi="Times New Roman" w:cs="Times New Roman"/>
          <w:sz w:val="24"/>
          <w:szCs w:val="24"/>
        </w:rPr>
        <w:t>news</w:t>
      </w:r>
      <w:r>
        <w:rPr>
          <w:rFonts w:ascii="Times New Roman" w:hAnsi="Times New Roman" w:cs="Times New Roman"/>
          <w:sz w:val="24"/>
          <w:szCs w:val="24"/>
        </w:rPr>
        <w:t xml:space="preserve">” </w:t>
      </w:r>
      <w:r w:rsidR="003A3841">
        <w:rPr>
          <w:rFonts w:ascii="Times New Roman" w:hAnsi="Times New Roman" w:cs="Times New Roman"/>
          <w:sz w:val="24"/>
          <w:szCs w:val="24"/>
        </w:rPr>
        <w:t>gli studenti dell</w:t>
      </w:r>
      <w:r>
        <w:rPr>
          <w:rFonts w:ascii="Times New Roman" w:hAnsi="Times New Roman" w:cs="Times New Roman"/>
          <w:sz w:val="24"/>
          <w:szCs w:val="24"/>
        </w:rPr>
        <w:t xml:space="preserve">’Istituto, supportati </w:t>
      </w:r>
      <w:r w:rsidR="00067047">
        <w:rPr>
          <w:rFonts w:ascii="Times New Roman" w:hAnsi="Times New Roman" w:cs="Times New Roman"/>
          <w:sz w:val="24"/>
          <w:szCs w:val="24"/>
        </w:rPr>
        <w:t xml:space="preserve">anche </w:t>
      </w:r>
      <w:r w:rsidR="003A3841">
        <w:rPr>
          <w:rFonts w:ascii="Times New Roman" w:hAnsi="Times New Roman" w:cs="Times New Roman"/>
          <w:sz w:val="24"/>
          <w:szCs w:val="24"/>
        </w:rPr>
        <w:t xml:space="preserve">da un tutor on line, </w:t>
      </w:r>
      <w:r>
        <w:rPr>
          <w:rFonts w:ascii="Times New Roman" w:hAnsi="Times New Roman" w:cs="Times New Roman"/>
          <w:sz w:val="24"/>
          <w:szCs w:val="24"/>
        </w:rPr>
        <w:t xml:space="preserve"> crea</w:t>
      </w:r>
      <w:r w:rsidR="003A3841">
        <w:rPr>
          <w:rFonts w:ascii="Times New Roman" w:hAnsi="Times New Roman" w:cs="Times New Roman"/>
          <w:sz w:val="24"/>
          <w:szCs w:val="24"/>
        </w:rPr>
        <w:t xml:space="preserve">no </w:t>
      </w:r>
      <w:r w:rsidR="00067047">
        <w:rPr>
          <w:rFonts w:ascii="Times New Roman" w:hAnsi="Times New Roman" w:cs="Times New Roman"/>
          <w:sz w:val="24"/>
          <w:szCs w:val="24"/>
        </w:rPr>
        <w:t xml:space="preserve"> i contenuti giornalistici cross mediali.</w:t>
      </w:r>
    </w:p>
    <w:p w:rsidR="00067047" w:rsidRDefault="003A3841" w:rsidP="000C71B0">
      <w:pPr>
        <w:spacing w:after="0"/>
        <w:jc w:val="both"/>
        <w:rPr>
          <w:rFonts w:ascii="Times New Roman" w:hAnsi="Times New Roman" w:cs="Times New Roman"/>
          <w:sz w:val="24"/>
          <w:szCs w:val="24"/>
        </w:rPr>
      </w:pPr>
      <w:r>
        <w:rPr>
          <w:rFonts w:ascii="Times New Roman" w:hAnsi="Times New Roman" w:cs="Times New Roman"/>
          <w:sz w:val="24"/>
          <w:szCs w:val="24"/>
        </w:rPr>
        <w:t>L</w:t>
      </w:r>
      <w:r w:rsidR="00067047">
        <w:rPr>
          <w:rFonts w:ascii="Times New Roman" w:hAnsi="Times New Roman" w:cs="Times New Roman"/>
          <w:sz w:val="24"/>
          <w:szCs w:val="24"/>
        </w:rPr>
        <w:t>’obiettivo è far riflettere le nuove generazioni su temi quali la legalità, la parità di genere, l’ambiente, le risorse del pianeta, la solidarietà ecc</w:t>
      </w:r>
    </w:p>
    <w:p w:rsidR="00067047" w:rsidRDefault="00067047" w:rsidP="000C71B0">
      <w:pPr>
        <w:spacing w:after="0"/>
        <w:jc w:val="both"/>
        <w:rPr>
          <w:rFonts w:ascii="Times New Roman" w:hAnsi="Times New Roman" w:cs="Times New Roman"/>
          <w:sz w:val="24"/>
          <w:szCs w:val="24"/>
        </w:rPr>
      </w:pPr>
    </w:p>
    <w:p w:rsidR="00067047" w:rsidRPr="00067047" w:rsidRDefault="00067047" w:rsidP="000C71B0">
      <w:pPr>
        <w:spacing w:after="0"/>
        <w:jc w:val="both"/>
        <w:rPr>
          <w:rFonts w:ascii="Times New Roman" w:hAnsi="Times New Roman" w:cs="Times New Roman"/>
          <w:b/>
          <w:sz w:val="24"/>
          <w:szCs w:val="24"/>
        </w:rPr>
      </w:pPr>
      <w:r w:rsidRPr="00067047">
        <w:rPr>
          <w:rFonts w:ascii="Times New Roman" w:hAnsi="Times New Roman" w:cs="Times New Roman"/>
          <w:b/>
          <w:sz w:val="24"/>
          <w:szCs w:val="24"/>
        </w:rPr>
        <w:t xml:space="preserve">MIUR-Ordine </w:t>
      </w:r>
      <w:r>
        <w:rPr>
          <w:rFonts w:ascii="Times New Roman" w:hAnsi="Times New Roman" w:cs="Times New Roman"/>
          <w:b/>
          <w:sz w:val="24"/>
          <w:szCs w:val="24"/>
        </w:rPr>
        <w:t>dei G</w:t>
      </w:r>
      <w:r w:rsidRPr="00067047">
        <w:rPr>
          <w:rFonts w:ascii="Times New Roman" w:hAnsi="Times New Roman" w:cs="Times New Roman"/>
          <w:b/>
          <w:sz w:val="24"/>
          <w:szCs w:val="24"/>
        </w:rPr>
        <w:t>iornalisti</w:t>
      </w:r>
    </w:p>
    <w:p w:rsidR="00067047" w:rsidRDefault="00067047" w:rsidP="000C71B0">
      <w:pPr>
        <w:spacing w:after="0"/>
        <w:jc w:val="both"/>
        <w:rPr>
          <w:rFonts w:ascii="Times New Roman" w:eastAsia="Times New Roman" w:hAnsi="Times New Roman" w:cs="Times New Roman"/>
          <w:color w:val="000000"/>
          <w:sz w:val="24"/>
          <w:szCs w:val="24"/>
        </w:rPr>
      </w:pPr>
      <w:r w:rsidRPr="00067047">
        <w:rPr>
          <w:rFonts w:ascii="Times New Roman" w:eastAsia="Times New Roman" w:hAnsi="Times New Roman" w:cs="Times New Roman"/>
          <w:color w:val="000000"/>
          <w:sz w:val="24"/>
          <w:szCs w:val="24"/>
        </w:rPr>
        <w:t xml:space="preserve">Con </w:t>
      </w:r>
      <w:r>
        <w:rPr>
          <w:rFonts w:ascii="Times New Roman" w:eastAsia="Times New Roman" w:hAnsi="Times New Roman" w:cs="Times New Roman"/>
          <w:color w:val="000000"/>
          <w:sz w:val="24"/>
          <w:szCs w:val="24"/>
        </w:rPr>
        <w:t xml:space="preserve">nota del </w:t>
      </w:r>
      <w:r w:rsidRPr="00067047">
        <w:rPr>
          <w:rFonts w:ascii="Times New Roman" w:eastAsia="Times New Roman" w:hAnsi="Times New Roman" w:cs="Times New Roman"/>
          <w:color w:val="000000"/>
          <w:sz w:val="24"/>
          <w:szCs w:val="24"/>
        </w:rPr>
        <w:t>MIUR, prot. N. 872 del 5/2/2015</w:t>
      </w:r>
      <w:r w:rsidR="002712C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l’Ordine dei giornalisti mette a disposizione alcuni giornalisti</w:t>
      </w:r>
      <w:r w:rsidR="000D27F6">
        <w:rPr>
          <w:rFonts w:ascii="Times New Roman" w:eastAsia="Times New Roman" w:hAnsi="Times New Roman" w:cs="Times New Roman"/>
          <w:color w:val="000000"/>
          <w:sz w:val="24"/>
          <w:szCs w:val="24"/>
        </w:rPr>
        <w:t xml:space="preserve"> per gli incontri con le quinte</w:t>
      </w:r>
      <w:r w:rsidRPr="00067047">
        <w:rPr>
          <w:rFonts w:ascii="Times New Roman" w:eastAsia="Times New Roman" w:hAnsi="Times New Roman" w:cs="Times New Roman"/>
          <w:color w:val="000000"/>
          <w:sz w:val="24"/>
          <w:szCs w:val="24"/>
        </w:rPr>
        <w:t xml:space="preserve"> classi finalizzati alla preparazione dell'Esame di Stato</w:t>
      </w:r>
      <w:r w:rsidR="002712C0">
        <w:rPr>
          <w:rFonts w:ascii="Times New Roman" w:eastAsia="Times New Roman" w:hAnsi="Times New Roman" w:cs="Times New Roman"/>
          <w:color w:val="000000"/>
          <w:sz w:val="24"/>
          <w:szCs w:val="24"/>
        </w:rPr>
        <w:t>.</w:t>
      </w:r>
    </w:p>
    <w:p w:rsidR="002712C0" w:rsidRPr="004567E8" w:rsidRDefault="002712C0" w:rsidP="002712C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progetto con l’intento di migliorare gli strumenti di apprendimento degli studenti</w:t>
      </w:r>
      <w:r w:rsidR="004567E8">
        <w:rPr>
          <w:rFonts w:ascii="Times New Roman" w:eastAsia="Times New Roman" w:hAnsi="Times New Roman" w:cs="Times New Roman"/>
          <w:color w:val="000000"/>
          <w:sz w:val="24"/>
          <w:szCs w:val="24"/>
        </w:rPr>
        <w:t xml:space="preserve">, propone degli </w:t>
      </w:r>
      <w:r>
        <w:rPr>
          <w:rFonts w:ascii="Times New Roman" w:eastAsia="Times New Roman" w:hAnsi="Times New Roman" w:cs="Times New Roman"/>
          <w:color w:val="000000"/>
          <w:sz w:val="24"/>
          <w:szCs w:val="24"/>
        </w:rPr>
        <w:t xml:space="preserve"> incontri </w:t>
      </w:r>
      <w:r w:rsidR="004567E8">
        <w:rPr>
          <w:rFonts w:ascii="Times New Roman" w:eastAsia="Times New Roman" w:hAnsi="Times New Roman" w:cs="Times New Roman"/>
          <w:color w:val="000000"/>
          <w:sz w:val="24"/>
          <w:szCs w:val="24"/>
        </w:rPr>
        <w:t xml:space="preserve">con giornalisti professionisti, </w:t>
      </w:r>
      <w:r>
        <w:rPr>
          <w:rFonts w:ascii="Times New Roman" w:eastAsia="Times New Roman" w:hAnsi="Times New Roman" w:cs="Times New Roman"/>
          <w:color w:val="000000"/>
          <w:sz w:val="24"/>
          <w:szCs w:val="24"/>
        </w:rPr>
        <w:t>in vista della preparazione alla prima prova agli esami di stato, in particolare l’articolo di giornale</w:t>
      </w:r>
      <w:r w:rsidR="004567E8">
        <w:rPr>
          <w:rFonts w:ascii="Times New Roman" w:eastAsia="Times New Roman" w:hAnsi="Times New Roman" w:cs="Times New Roman"/>
          <w:color w:val="000000"/>
          <w:sz w:val="24"/>
          <w:szCs w:val="24"/>
        </w:rPr>
        <w:t xml:space="preserve">. Inoltre contribuisce ad approfondire il ruolo della stampa nella nostra società, tanto più che oggi i fruitori della comunicazione devono avere la capacità di distinguere </w:t>
      </w:r>
      <w:r w:rsidRPr="004567E8">
        <w:rPr>
          <w:rFonts w:ascii="Times New Roman" w:hAnsi="Times New Roman" w:cs="Times New Roman"/>
          <w:sz w:val="24"/>
          <w:szCs w:val="24"/>
        </w:rPr>
        <w:t>nella produzione torrenziale di notizie determinata dall’esplosione dei social network, quali siano le notizie vere, quanto siano affidabili e credibili le fonti da cui arrivano e quali, invece, siano le notizie diffuse per orientare l’opinione pubblica o, addirittura, le bufale che sempre più spesso circolano in Rete.</w:t>
      </w:r>
    </w:p>
    <w:p w:rsidR="000C71B0" w:rsidRPr="000C71B0" w:rsidRDefault="000C71B0" w:rsidP="000C71B0">
      <w:pPr>
        <w:spacing w:after="0"/>
        <w:jc w:val="both"/>
        <w:rPr>
          <w:rFonts w:ascii="Times New Roman" w:eastAsia="Calibri" w:hAnsi="Times New Roman" w:cs="Times New Roman"/>
          <w:sz w:val="24"/>
          <w:szCs w:val="24"/>
        </w:rPr>
      </w:pPr>
    </w:p>
    <w:p w:rsidR="00992F4F" w:rsidRPr="000C71B1" w:rsidRDefault="00992F4F" w:rsidP="000C71B0">
      <w:pPr>
        <w:spacing w:after="0"/>
        <w:jc w:val="both"/>
        <w:rPr>
          <w:rFonts w:ascii="Times New Roman" w:eastAsia="Calibri" w:hAnsi="Times New Roman" w:cs="Times New Roman"/>
          <w:b/>
          <w:sz w:val="24"/>
          <w:szCs w:val="24"/>
        </w:rPr>
      </w:pPr>
      <w:r w:rsidRPr="000C71B1">
        <w:rPr>
          <w:rFonts w:ascii="Times New Roman" w:eastAsia="Calibri" w:hAnsi="Times New Roman" w:cs="Times New Roman"/>
          <w:b/>
          <w:sz w:val="24"/>
          <w:szCs w:val="24"/>
        </w:rPr>
        <w:t>" Un Giardino delle Giuste e dei Giusti in ogni scuola"</w:t>
      </w:r>
    </w:p>
    <w:p w:rsidR="00992F4F" w:rsidRPr="00992F4F" w:rsidRDefault="00992F4F" w:rsidP="00992F4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Promosso dall’</w:t>
      </w:r>
      <w:r w:rsidRPr="00992F4F">
        <w:rPr>
          <w:rFonts w:ascii="Times New Roman" w:hAnsi="Times New Roman" w:cs="Times New Roman"/>
          <w:sz w:val="24"/>
          <w:szCs w:val="24"/>
        </w:rPr>
        <w:t xml:space="preserve">'Assessorato alla </w:t>
      </w:r>
      <w:r>
        <w:rPr>
          <w:rFonts w:ascii="Times New Roman" w:hAnsi="Times New Roman" w:cs="Times New Roman"/>
          <w:sz w:val="24"/>
          <w:szCs w:val="24"/>
        </w:rPr>
        <w:t xml:space="preserve">Scuola di Catania </w:t>
      </w:r>
      <w:r w:rsidRPr="00992F4F">
        <w:rPr>
          <w:rFonts w:ascii="Times New Roman" w:hAnsi="Times New Roman" w:cs="Times New Roman"/>
          <w:sz w:val="24"/>
          <w:szCs w:val="24"/>
        </w:rPr>
        <w:t xml:space="preserve">il progetto " </w:t>
      </w:r>
      <w:r>
        <w:rPr>
          <w:rFonts w:ascii="Times New Roman" w:hAnsi="Times New Roman" w:cs="Times New Roman"/>
          <w:sz w:val="24"/>
          <w:szCs w:val="24"/>
        </w:rPr>
        <w:t>U</w:t>
      </w:r>
      <w:r w:rsidRPr="00992F4F">
        <w:rPr>
          <w:rFonts w:ascii="Times New Roman" w:hAnsi="Times New Roman" w:cs="Times New Roman"/>
          <w:sz w:val="24"/>
          <w:szCs w:val="24"/>
        </w:rPr>
        <w:t>n Giardino delle Giuste e dei</w:t>
      </w:r>
    </w:p>
    <w:p w:rsidR="00992F4F" w:rsidRDefault="00992F4F" w:rsidP="00992F4F">
      <w:pPr>
        <w:autoSpaceDE w:val="0"/>
        <w:autoSpaceDN w:val="0"/>
        <w:adjustRightInd w:val="0"/>
        <w:spacing w:after="0" w:line="240" w:lineRule="auto"/>
        <w:jc w:val="both"/>
        <w:rPr>
          <w:rFonts w:ascii="Times New Roman" w:hAnsi="Times New Roman" w:cs="Times New Roman"/>
          <w:sz w:val="24"/>
          <w:szCs w:val="24"/>
        </w:rPr>
      </w:pPr>
      <w:r w:rsidRPr="00992F4F">
        <w:rPr>
          <w:rFonts w:ascii="Times New Roman" w:hAnsi="Times New Roman" w:cs="Times New Roman"/>
          <w:sz w:val="24"/>
          <w:szCs w:val="24"/>
        </w:rPr>
        <w:lastRenderedPageBreak/>
        <w:t>Giusti in ogni scuola"</w:t>
      </w:r>
      <w:r>
        <w:rPr>
          <w:rFonts w:ascii="Times New Roman" w:hAnsi="Times New Roman" w:cs="Times New Roman"/>
          <w:sz w:val="24"/>
          <w:szCs w:val="24"/>
        </w:rPr>
        <w:t xml:space="preserve"> e </w:t>
      </w:r>
      <w:r w:rsidRPr="00992F4F">
        <w:rPr>
          <w:rFonts w:ascii="Times New Roman" w:hAnsi="Times New Roman" w:cs="Times New Roman"/>
          <w:sz w:val="24"/>
          <w:szCs w:val="24"/>
        </w:rPr>
        <w:t xml:space="preserve"> proposto sul territorio nazionale da Toponomastica femminile </w:t>
      </w:r>
      <w:r w:rsidR="000C71B1">
        <w:rPr>
          <w:rFonts w:ascii="Times New Roman" w:hAnsi="Times New Roman" w:cs="Times New Roman"/>
          <w:sz w:val="24"/>
          <w:szCs w:val="24"/>
        </w:rPr>
        <w:t>–</w:t>
      </w:r>
      <w:r w:rsidRPr="00992F4F">
        <w:rPr>
          <w:rFonts w:ascii="Times New Roman" w:hAnsi="Times New Roman" w:cs="Times New Roman"/>
          <w:sz w:val="24"/>
          <w:szCs w:val="24"/>
        </w:rPr>
        <w:t xml:space="preserve"> Fnism</w:t>
      </w:r>
      <w:r w:rsidR="000C71B1">
        <w:rPr>
          <w:rFonts w:ascii="Times New Roman" w:hAnsi="Times New Roman" w:cs="Times New Roman"/>
          <w:sz w:val="24"/>
          <w:szCs w:val="24"/>
        </w:rPr>
        <w:t>,</w:t>
      </w:r>
      <w:r w:rsidRPr="00992F4F">
        <w:rPr>
          <w:rFonts w:ascii="Times New Roman" w:hAnsi="Times New Roman" w:cs="Times New Roman"/>
          <w:sz w:val="24"/>
          <w:szCs w:val="24"/>
        </w:rPr>
        <w:t xml:space="preserve"> al fine </w:t>
      </w:r>
      <w:r w:rsidR="000C71B1">
        <w:rPr>
          <w:rFonts w:ascii="Times New Roman" w:hAnsi="Times New Roman" w:cs="Times New Roman"/>
          <w:sz w:val="24"/>
          <w:szCs w:val="24"/>
        </w:rPr>
        <w:t>di</w:t>
      </w:r>
      <w:r w:rsidRPr="00992F4F">
        <w:rPr>
          <w:rFonts w:ascii="Times New Roman" w:hAnsi="Times New Roman" w:cs="Times New Roman"/>
          <w:sz w:val="24"/>
          <w:szCs w:val="24"/>
        </w:rPr>
        <w:t xml:space="preserve"> valorizzare il contributo offerto dalle donne e</w:t>
      </w:r>
      <w:r w:rsidR="000C71B1">
        <w:rPr>
          <w:rFonts w:ascii="Times New Roman" w:hAnsi="Times New Roman" w:cs="Times New Roman"/>
          <w:sz w:val="24"/>
          <w:szCs w:val="24"/>
        </w:rPr>
        <w:t xml:space="preserve"> </w:t>
      </w:r>
      <w:r w:rsidRPr="00992F4F">
        <w:rPr>
          <w:rFonts w:ascii="Times New Roman" w:hAnsi="Times New Roman" w:cs="Times New Roman"/>
          <w:sz w:val="24"/>
          <w:szCs w:val="24"/>
        </w:rPr>
        <w:t xml:space="preserve">dagli uomini alla costruzione di un mondo di Pace, Libertà, Fratellanza e </w:t>
      </w:r>
      <w:r w:rsidR="000C71B1">
        <w:rPr>
          <w:rFonts w:ascii="Times New Roman" w:hAnsi="Times New Roman" w:cs="Times New Roman"/>
          <w:sz w:val="24"/>
          <w:szCs w:val="24"/>
        </w:rPr>
        <w:t>Sorellanza, U</w:t>
      </w:r>
      <w:r w:rsidRPr="00992F4F">
        <w:rPr>
          <w:rFonts w:ascii="Times New Roman" w:hAnsi="Times New Roman" w:cs="Times New Roman"/>
          <w:sz w:val="24"/>
          <w:szCs w:val="24"/>
        </w:rPr>
        <w:t>guaglianza.</w:t>
      </w:r>
    </w:p>
    <w:p w:rsidR="000C71B1" w:rsidRPr="00992F4F" w:rsidRDefault="000C71B1" w:rsidP="000C71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Vengono </w:t>
      </w:r>
      <w:r w:rsidRPr="000C71B1">
        <w:rPr>
          <w:rFonts w:ascii="Times New Roman" w:hAnsi="Times New Roman" w:cs="Times New Roman"/>
          <w:sz w:val="24"/>
          <w:szCs w:val="24"/>
        </w:rPr>
        <w:t>posiz</w:t>
      </w:r>
      <w:r>
        <w:rPr>
          <w:rFonts w:ascii="Times New Roman" w:hAnsi="Times New Roman" w:cs="Times New Roman"/>
          <w:sz w:val="24"/>
          <w:szCs w:val="24"/>
        </w:rPr>
        <w:t xml:space="preserve">ionate </w:t>
      </w:r>
      <w:r w:rsidRPr="000C71B1">
        <w:rPr>
          <w:rFonts w:ascii="Times New Roman" w:hAnsi="Times New Roman" w:cs="Times New Roman"/>
          <w:sz w:val="24"/>
          <w:szCs w:val="24"/>
        </w:rPr>
        <w:t xml:space="preserve"> nel giardino della scuola </w:t>
      </w:r>
      <w:r>
        <w:rPr>
          <w:rFonts w:ascii="Times New Roman" w:hAnsi="Times New Roman" w:cs="Times New Roman"/>
          <w:sz w:val="24"/>
          <w:szCs w:val="24"/>
        </w:rPr>
        <w:t xml:space="preserve"> piante</w:t>
      </w:r>
      <w:r w:rsidRPr="000C71B1">
        <w:rPr>
          <w:rFonts w:ascii="Times New Roman" w:hAnsi="Times New Roman" w:cs="Times New Roman"/>
          <w:sz w:val="24"/>
          <w:szCs w:val="24"/>
        </w:rPr>
        <w:t xml:space="preserve">, </w:t>
      </w:r>
      <w:r>
        <w:rPr>
          <w:rFonts w:ascii="Times New Roman" w:hAnsi="Times New Roman" w:cs="Times New Roman"/>
          <w:sz w:val="24"/>
          <w:szCs w:val="24"/>
        </w:rPr>
        <w:t>fornite</w:t>
      </w:r>
      <w:r w:rsidRPr="000C71B1">
        <w:rPr>
          <w:rFonts w:ascii="Times New Roman" w:hAnsi="Times New Roman" w:cs="Times New Roman"/>
          <w:sz w:val="24"/>
          <w:szCs w:val="24"/>
        </w:rPr>
        <w:t xml:space="preserve"> dall' Ufficio Servizio per il Territorio di Catania, in memoria di una Giusta o di un</w:t>
      </w:r>
      <w:r>
        <w:rPr>
          <w:rFonts w:ascii="Times New Roman" w:hAnsi="Times New Roman" w:cs="Times New Roman"/>
          <w:sz w:val="24"/>
          <w:szCs w:val="24"/>
        </w:rPr>
        <w:t xml:space="preserve"> </w:t>
      </w:r>
      <w:r w:rsidRPr="000C71B1">
        <w:rPr>
          <w:rFonts w:ascii="Times New Roman" w:hAnsi="Times New Roman" w:cs="Times New Roman"/>
          <w:sz w:val="24"/>
          <w:szCs w:val="24"/>
        </w:rPr>
        <w:t>Giusto unita</w:t>
      </w:r>
      <w:r w:rsidR="003A3841">
        <w:rPr>
          <w:rFonts w:ascii="Times New Roman" w:hAnsi="Times New Roman" w:cs="Times New Roman"/>
          <w:sz w:val="24"/>
          <w:szCs w:val="24"/>
        </w:rPr>
        <w:t>mente ad una targa che riporta</w:t>
      </w:r>
      <w:r w:rsidRPr="000C71B1">
        <w:rPr>
          <w:rFonts w:ascii="Times New Roman" w:hAnsi="Times New Roman" w:cs="Times New Roman"/>
          <w:sz w:val="24"/>
          <w:szCs w:val="24"/>
        </w:rPr>
        <w:t xml:space="preserve"> accanto al nome del personaggio la motivazione della</w:t>
      </w:r>
      <w:r>
        <w:rPr>
          <w:rFonts w:ascii="Times New Roman" w:hAnsi="Times New Roman" w:cs="Times New Roman"/>
          <w:sz w:val="24"/>
          <w:szCs w:val="24"/>
        </w:rPr>
        <w:t xml:space="preserve"> </w:t>
      </w:r>
      <w:r w:rsidRPr="000C71B1">
        <w:rPr>
          <w:rFonts w:ascii="Times New Roman" w:hAnsi="Times New Roman" w:cs="Times New Roman"/>
          <w:sz w:val="24"/>
          <w:szCs w:val="24"/>
        </w:rPr>
        <w:t>scelta</w:t>
      </w:r>
    </w:p>
    <w:p w:rsidR="00992F4F" w:rsidRPr="00992F4F" w:rsidRDefault="000C71B1" w:rsidP="00992F4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Con </w:t>
      </w:r>
      <w:r w:rsidR="00992F4F" w:rsidRPr="00992F4F">
        <w:rPr>
          <w:rFonts w:ascii="Times New Roman" w:hAnsi="Times New Roman" w:cs="Times New Roman"/>
          <w:sz w:val="24"/>
          <w:szCs w:val="24"/>
        </w:rPr>
        <w:t xml:space="preserve"> la creazione di un'antologia fotografica e </w:t>
      </w:r>
      <w:r>
        <w:rPr>
          <w:rFonts w:ascii="Times New Roman" w:hAnsi="Times New Roman" w:cs="Times New Roman"/>
          <w:sz w:val="24"/>
          <w:szCs w:val="24"/>
        </w:rPr>
        <w:t>narr</w:t>
      </w:r>
      <w:r w:rsidR="00992F4F" w:rsidRPr="00992F4F">
        <w:rPr>
          <w:rFonts w:ascii="Times New Roman" w:hAnsi="Times New Roman" w:cs="Times New Roman"/>
          <w:sz w:val="24"/>
          <w:szCs w:val="24"/>
        </w:rPr>
        <w:t xml:space="preserve">ativa </w:t>
      </w:r>
      <w:r>
        <w:rPr>
          <w:rFonts w:ascii="Times New Roman" w:hAnsi="Times New Roman" w:cs="Times New Roman"/>
          <w:sz w:val="24"/>
          <w:szCs w:val="24"/>
        </w:rPr>
        <w:t xml:space="preserve">il progetto partecipa </w:t>
      </w:r>
      <w:r w:rsidR="00992F4F" w:rsidRPr="00992F4F">
        <w:rPr>
          <w:rFonts w:ascii="Times New Roman" w:hAnsi="Times New Roman" w:cs="Times New Roman"/>
          <w:sz w:val="24"/>
          <w:szCs w:val="24"/>
        </w:rPr>
        <w:t>al concorso nazionale Toponomastica femminile - Fnism "Sulle vie della parità".</w:t>
      </w:r>
    </w:p>
    <w:p w:rsidR="00365B51" w:rsidRDefault="00365B51" w:rsidP="00992F4F">
      <w:pPr>
        <w:spacing w:after="0"/>
        <w:jc w:val="both"/>
        <w:rPr>
          <w:rFonts w:ascii="Times New Roman" w:hAnsi="Times New Roman" w:cs="Times New Roman"/>
          <w:b/>
          <w:bCs/>
          <w:sz w:val="24"/>
          <w:szCs w:val="24"/>
        </w:rPr>
      </w:pPr>
    </w:p>
    <w:p w:rsidR="0047058F" w:rsidRPr="0047058F" w:rsidRDefault="0047058F" w:rsidP="0047058F">
      <w:pPr>
        <w:spacing w:after="0"/>
        <w:jc w:val="both"/>
        <w:rPr>
          <w:rFonts w:ascii="Times New Roman" w:hAnsi="Times New Roman" w:cs="Times New Roman"/>
          <w:b/>
          <w:bCs/>
          <w:sz w:val="24"/>
          <w:szCs w:val="24"/>
        </w:rPr>
      </w:pPr>
    </w:p>
    <w:p w:rsidR="0047058F" w:rsidRDefault="0047058F" w:rsidP="0047058F">
      <w:pPr>
        <w:spacing w:after="0"/>
        <w:jc w:val="both"/>
        <w:rPr>
          <w:rFonts w:ascii="Times New Roman" w:hAnsi="Times New Roman" w:cs="Times New Roman"/>
          <w:b/>
          <w:bCs/>
          <w:sz w:val="24"/>
          <w:szCs w:val="24"/>
        </w:rPr>
      </w:pPr>
      <w:r w:rsidRPr="0047058F">
        <w:rPr>
          <w:rFonts w:ascii="Times New Roman" w:hAnsi="Times New Roman" w:cs="Times New Roman"/>
          <w:b/>
          <w:bCs/>
          <w:sz w:val="24"/>
          <w:szCs w:val="24"/>
        </w:rPr>
        <w:t xml:space="preserve"> “KEEP CALM &amp; NO INTIMATE VIOLENCE. La violenza nelle relazioni intime: percorsi educativi e di legalità a sostegno di una cultura di genere”</w:t>
      </w:r>
    </w:p>
    <w:p w:rsidR="0047058F" w:rsidRPr="0047058F" w:rsidRDefault="0047058F" w:rsidP="0047058F">
      <w:pPr>
        <w:spacing w:after="0"/>
        <w:jc w:val="both"/>
        <w:rPr>
          <w:rFonts w:ascii="Times New Roman" w:hAnsi="Times New Roman" w:cs="Times New Roman"/>
          <w:bCs/>
          <w:sz w:val="24"/>
          <w:szCs w:val="24"/>
        </w:rPr>
      </w:pPr>
    </w:p>
    <w:p w:rsidR="003B2F62" w:rsidRDefault="0047058F" w:rsidP="003B2F62">
      <w:pPr>
        <w:spacing w:after="0"/>
        <w:jc w:val="both"/>
        <w:rPr>
          <w:rFonts w:ascii="Times New Roman" w:hAnsi="Times New Roman" w:cs="Times New Roman"/>
          <w:bCs/>
          <w:sz w:val="24"/>
          <w:szCs w:val="24"/>
        </w:rPr>
      </w:pPr>
      <w:r>
        <w:rPr>
          <w:rFonts w:ascii="Times New Roman" w:hAnsi="Times New Roman" w:cs="Times New Roman"/>
          <w:bCs/>
          <w:sz w:val="24"/>
          <w:szCs w:val="24"/>
        </w:rPr>
        <w:t>Al fine di</w:t>
      </w:r>
      <w:r w:rsidRPr="0047058F">
        <w:rPr>
          <w:rFonts w:ascii="Times New Roman" w:hAnsi="Times New Roman" w:cs="Times New Roman"/>
          <w:bCs/>
          <w:sz w:val="24"/>
          <w:szCs w:val="24"/>
        </w:rPr>
        <w:t xml:space="preserve"> </w:t>
      </w:r>
      <w:r>
        <w:rPr>
          <w:rFonts w:ascii="Times New Roman" w:hAnsi="Times New Roman" w:cs="Times New Roman"/>
          <w:bCs/>
          <w:sz w:val="24"/>
          <w:szCs w:val="24"/>
        </w:rPr>
        <w:t>s</w:t>
      </w:r>
      <w:r w:rsidRPr="0047058F">
        <w:rPr>
          <w:rFonts w:ascii="Times New Roman" w:hAnsi="Times New Roman" w:cs="Times New Roman"/>
          <w:bCs/>
          <w:sz w:val="24"/>
          <w:szCs w:val="24"/>
        </w:rPr>
        <w:t>ensibilizzare i giovani tra i 14 e i 18 anni e gli adulti principalmente responsabili della loro crescita (scuola e famiglia) al riconoscimento del fenomeno della violenza di genere e fornire loro gli strumenti di primo intervento, incrementando la conoscenza e migliorando l’accesso ai servizi e alle istituzioni deputate all’intervento su tale tematica (forze dell</w:t>
      </w:r>
      <w:r>
        <w:rPr>
          <w:rFonts w:ascii="Times New Roman" w:hAnsi="Times New Roman" w:cs="Times New Roman"/>
          <w:bCs/>
          <w:sz w:val="24"/>
          <w:szCs w:val="24"/>
        </w:rPr>
        <w:t>’ordine, servizi sociali, etc.) l’Associazione antiviolenza Thamaia</w:t>
      </w:r>
      <w:r w:rsidR="008F332E">
        <w:rPr>
          <w:rFonts w:ascii="Times New Roman" w:hAnsi="Times New Roman" w:cs="Times New Roman"/>
          <w:bCs/>
          <w:sz w:val="24"/>
          <w:szCs w:val="24"/>
        </w:rPr>
        <w:t xml:space="preserve"> Onlus dopo un’indagine conoscitiva, tramite somministrazione di un questionario, realizza  due laboratori rivolti a 45 studenti/studentesse e un laboratorio per docenti e genitori volti a</w:t>
      </w:r>
      <w:r w:rsidR="003B2F62">
        <w:rPr>
          <w:rFonts w:ascii="Times New Roman" w:hAnsi="Times New Roman" w:cs="Times New Roman"/>
          <w:bCs/>
          <w:sz w:val="24"/>
          <w:szCs w:val="24"/>
        </w:rPr>
        <w:t xml:space="preserve">d </w:t>
      </w:r>
      <w:r w:rsidR="003B2F62" w:rsidRPr="003B2F62">
        <w:rPr>
          <w:rFonts w:ascii="Times New Roman" w:hAnsi="Times New Roman" w:cs="Times New Roman"/>
          <w:bCs/>
          <w:sz w:val="24"/>
          <w:szCs w:val="24"/>
        </w:rPr>
        <w:t xml:space="preserve">approfondire la tematica </w:t>
      </w:r>
      <w:r w:rsidR="003B2F62">
        <w:rPr>
          <w:rFonts w:ascii="Times New Roman" w:hAnsi="Times New Roman" w:cs="Times New Roman"/>
          <w:bCs/>
          <w:sz w:val="24"/>
          <w:szCs w:val="24"/>
        </w:rPr>
        <w:t>per superare gli stereotipi di genere prevenendo ogni forma di violenza principalmente quella sulle donne.</w:t>
      </w:r>
    </w:p>
    <w:p w:rsidR="003B2F62" w:rsidRDefault="003B2F62" w:rsidP="003B2F62">
      <w:pPr>
        <w:spacing w:after="0"/>
        <w:jc w:val="both"/>
        <w:rPr>
          <w:rFonts w:ascii="Times New Roman" w:hAnsi="Times New Roman" w:cs="Times New Roman"/>
          <w:bCs/>
          <w:sz w:val="24"/>
          <w:szCs w:val="24"/>
        </w:rPr>
      </w:pPr>
    </w:p>
    <w:p w:rsidR="003B2F62" w:rsidRPr="00937AD1" w:rsidRDefault="003B2F62" w:rsidP="003B2F62">
      <w:pPr>
        <w:spacing w:after="0"/>
        <w:jc w:val="both"/>
        <w:rPr>
          <w:rFonts w:ascii="Times New Roman" w:hAnsi="Times New Roman" w:cs="Times New Roman"/>
          <w:b/>
          <w:bCs/>
          <w:sz w:val="24"/>
          <w:szCs w:val="24"/>
        </w:rPr>
      </w:pPr>
      <w:r w:rsidRPr="00937AD1">
        <w:rPr>
          <w:rFonts w:ascii="Times New Roman" w:hAnsi="Times New Roman" w:cs="Times New Roman"/>
          <w:b/>
          <w:bCs/>
          <w:sz w:val="24"/>
          <w:szCs w:val="24"/>
        </w:rPr>
        <w:t>Studenti/studentesse del Cannizzaro vanno al Massimo (Teatro Bellini)</w:t>
      </w:r>
    </w:p>
    <w:p w:rsidR="00937AD1" w:rsidRDefault="00937AD1" w:rsidP="003B2F62">
      <w:pPr>
        <w:spacing w:after="0"/>
        <w:jc w:val="both"/>
        <w:rPr>
          <w:rFonts w:ascii="Times New Roman" w:hAnsi="Times New Roman" w:cs="Times New Roman"/>
          <w:bCs/>
          <w:sz w:val="24"/>
          <w:szCs w:val="24"/>
        </w:rPr>
      </w:pPr>
      <w:r>
        <w:rPr>
          <w:rFonts w:ascii="Times New Roman" w:hAnsi="Times New Roman" w:cs="Times New Roman"/>
          <w:bCs/>
          <w:sz w:val="24"/>
          <w:szCs w:val="24"/>
        </w:rPr>
        <w:t>N</w:t>
      </w:r>
      <w:r w:rsidRPr="00937AD1">
        <w:rPr>
          <w:rFonts w:ascii="Times New Roman" w:hAnsi="Times New Roman" w:cs="Times New Roman"/>
          <w:bCs/>
          <w:sz w:val="24"/>
          <w:szCs w:val="24"/>
        </w:rPr>
        <w:t>ell’ambito delle iniziative per avvicinare gli studenti a manifestazioni culturali che li aiutino a crescere e a maturare una sensibilità anche per forme di spettacolo apparentemente più lont</w:t>
      </w:r>
      <w:r>
        <w:rPr>
          <w:rFonts w:ascii="Times New Roman" w:hAnsi="Times New Roman" w:cs="Times New Roman"/>
          <w:bCs/>
          <w:sz w:val="24"/>
          <w:szCs w:val="24"/>
        </w:rPr>
        <w:t>ane dalla realtà che vivono</w:t>
      </w:r>
      <w:r w:rsidR="00B210B8">
        <w:rPr>
          <w:rFonts w:ascii="Times New Roman" w:hAnsi="Times New Roman" w:cs="Times New Roman"/>
          <w:bCs/>
          <w:sz w:val="24"/>
          <w:szCs w:val="24"/>
        </w:rPr>
        <w:t>, la scuola con l’acquisto di</w:t>
      </w:r>
      <w:r>
        <w:rPr>
          <w:rFonts w:ascii="Times New Roman" w:hAnsi="Times New Roman" w:cs="Times New Roman"/>
          <w:bCs/>
          <w:sz w:val="24"/>
          <w:szCs w:val="24"/>
        </w:rPr>
        <w:t xml:space="preserve"> abbonamenti,</w:t>
      </w:r>
      <w:r w:rsidR="00D30DB4">
        <w:rPr>
          <w:rFonts w:ascii="Times New Roman" w:hAnsi="Times New Roman" w:cs="Times New Roman"/>
          <w:bCs/>
          <w:sz w:val="24"/>
          <w:szCs w:val="24"/>
        </w:rPr>
        <w:t xml:space="preserve"> </w:t>
      </w:r>
      <w:r>
        <w:rPr>
          <w:rFonts w:ascii="Times New Roman" w:hAnsi="Times New Roman" w:cs="Times New Roman"/>
          <w:bCs/>
          <w:sz w:val="24"/>
          <w:szCs w:val="24"/>
        </w:rPr>
        <w:t xml:space="preserve">offre l’opportunità di partecipare agli spettacoli del teatro Bellini.  </w:t>
      </w:r>
      <w:r w:rsidRPr="00937AD1">
        <w:rPr>
          <w:rFonts w:ascii="Times New Roman" w:hAnsi="Times New Roman" w:cs="Times New Roman"/>
          <w:bCs/>
          <w:sz w:val="24"/>
          <w:szCs w:val="24"/>
        </w:rPr>
        <w:t>L’obiettivo di questa offerta formativa, infatti, è quello di avviare gli studenti alla fruizione della musica, in particolare dell’opera lirica che costituisce un ottimo veicolo di indagine interdisciplinare che lega la musica alla poesia, alla storia, al mito, alla pittura..</w:t>
      </w:r>
    </w:p>
    <w:p w:rsidR="003B2F62" w:rsidRPr="003B2F62" w:rsidRDefault="003B2F62" w:rsidP="003B2F62">
      <w:pPr>
        <w:spacing w:after="0"/>
        <w:jc w:val="both"/>
        <w:rPr>
          <w:rFonts w:ascii="Times New Roman" w:hAnsi="Times New Roman" w:cs="Times New Roman"/>
          <w:bCs/>
          <w:sz w:val="24"/>
          <w:szCs w:val="24"/>
        </w:rPr>
      </w:pPr>
    </w:p>
    <w:p w:rsidR="0047058F" w:rsidRPr="00B210B8" w:rsidRDefault="00937AD1" w:rsidP="0047058F">
      <w:pPr>
        <w:spacing w:after="0"/>
        <w:jc w:val="both"/>
        <w:rPr>
          <w:rFonts w:ascii="Times New Roman" w:hAnsi="Times New Roman" w:cs="Times New Roman"/>
          <w:b/>
          <w:bCs/>
          <w:sz w:val="24"/>
          <w:szCs w:val="24"/>
        </w:rPr>
      </w:pPr>
      <w:r w:rsidRPr="00B210B8">
        <w:rPr>
          <w:rFonts w:ascii="Times New Roman" w:hAnsi="Times New Roman" w:cs="Times New Roman"/>
          <w:b/>
          <w:bCs/>
          <w:sz w:val="24"/>
          <w:szCs w:val="24"/>
        </w:rPr>
        <w:t>Partecipazione concorsi</w:t>
      </w:r>
      <w:r w:rsidR="00D30DB4" w:rsidRPr="00B210B8">
        <w:rPr>
          <w:rFonts w:ascii="Times New Roman" w:hAnsi="Times New Roman" w:cs="Times New Roman"/>
          <w:b/>
          <w:bCs/>
          <w:sz w:val="24"/>
          <w:szCs w:val="24"/>
        </w:rPr>
        <w:t xml:space="preserve"> e attività di volontariato</w:t>
      </w:r>
    </w:p>
    <w:p w:rsidR="00D30DB4" w:rsidRDefault="00937AD1" w:rsidP="0047058F">
      <w:pPr>
        <w:spacing w:after="0"/>
        <w:jc w:val="both"/>
        <w:rPr>
          <w:rFonts w:ascii="Times New Roman" w:hAnsi="Times New Roman" w:cs="Times New Roman"/>
          <w:bCs/>
          <w:sz w:val="24"/>
          <w:szCs w:val="24"/>
        </w:rPr>
      </w:pPr>
      <w:r>
        <w:rPr>
          <w:rFonts w:ascii="Times New Roman" w:hAnsi="Times New Roman" w:cs="Times New Roman"/>
          <w:bCs/>
          <w:sz w:val="24"/>
          <w:szCs w:val="24"/>
        </w:rPr>
        <w:t>Si promuove la parteci</w:t>
      </w:r>
      <w:r w:rsidR="00D30DB4">
        <w:rPr>
          <w:rFonts w:ascii="Times New Roman" w:hAnsi="Times New Roman" w:cs="Times New Roman"/>
          <w:bCs/>
          <w:sz w:val="24"/>
          <w:szCs w:val="24"/>
        </w:rPr>
        <w:t xml:space="preserve">pazione attiva alla vita della collettività e la </w:t>
      </w:r>
      <w:r w:rsidR="00B210B8">
        <w:rPr>
          <w:rFonts w:ascii="Times New Roman" w:hAnsi="Times New Roman" w:cs="Times New Roman"/>
          <w:bCs/>
          <w:sz w:val="24"/>
          <w:szCs w:val="24"/>
        </w:rPr>
        <w:t>condivisione di buone pratiche d</w:t>
      </w:r>
      <w:r w:rsidR="00D30DB4">
        <w:rPr>
          <w:rFonts w:ascii="Times New Roman" w:hAnsi="Times New Roman" w:cs="Times New Roman"/>
          <w:bCs/>
          <w:sz w:val="24"/>
          <w:szCs w:val="24"/>
        </w:rPr>
        <w:t>i convivenza civile con attività svolte in collaborazione con la istituzioni locali, associazioni culturali e di volon</w:t>
      </w:r>
      <w:r w:rsidR="00B210B8">
        <w:rPr>
          <w:rFonts w:ascii="Times New Roman" w:hAnsi="Times New Roman" w:cs="Times New Roman"/>
          <w:bCs/>
          <w:sz w:val="24"/>
          <w:szCs w:val="24"/>
        </w:rPr>
        <w:t>tariato operanti nel territorio:</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210B8" w:rsidRPr="00913B1F" w:rsidTr="008A548F">
        <w:tc>
          <w:tcPr>
            <w:tcW w:w="10173" w:type="dxa"/>
          </w:tcPr>
          <w:p w:rsidR="00B210B8" w:rsidRPr="00B210B8" w:rsidRDefault="00B210B8" w:rsidP="008A548F">
            <w:pPr>
              <w:spacing w:after="0" w:line="240" w:lineRule="auto"/>
              <w:rPr>
                <w:rFonts w:ascii="Times New Roman" w:hAnsi="Times New Roman"/>
                <w:sz w:val="24"/>
                <w:szCs w:val="24"/>
              </w:rPr>
            </w:pPr>
            <w:r w:rsidRPr="00B210B8">
              <w:rPr>
                <w:rFonts w:ascii="Times New Roman" w:hAnsi="Times New Roman"/>
                <w:sz w:val="24"/>
                <w:szCs w:val="24"/>
              </w:rPr>
              <w:t>Partecipazione  Concorso “Storie sotto il vulcano”</w:t>
            </w:r>
          </w:p>
        </w:tc>
      </w:tr>
      <w:tr w:rsidR="00B210B8" w:rsidRPr="00913B1F" w:rsidTr="008A548F">
        <w:tc>
          <w:tcPr>
            <w:tcW w:w="10173" w:type="dxa"/>
          </w:tcPr>
          <w:p w:rsidR="00B210B8" w:rsidRPr="00913B1F" w:rsidRDefault="00B210B8" w:rsidP="008A548F">
            <w:pPr>
              <w:spacing w:after="0" w:line="240" w:lineRule="auto"/>
              <w:rPr>
                <w:rFonts w:ascii="Times New Roman" w:hAnsi="Times New Roman"/>
                <w:sz w:val="28"/>
                <w:szCs w:val="28"/>
              </w:rPr>
            </w:pPr>
            <w:r w:rsidRPr="00B210B8">
              <w:rPr>
                <w:rFonts w:ascii="Times New Roman" w:hAnsi="Times New Roman"/>
                <w:sz w:val="24"/>
                <w:szCs w:val="24"/>
              </w:rPr>
              <w:t>Partecipazione Concorso UDI “Oltre gli stereotipi: un altro genere di amore”</w:t>
            </w:r>
          </w:p>
        </w:tc>
      </w:tr>
    </w:tbl>
    <w:p w:rsidR="00B210B8" w:rsidRDefault="00B210B8" w:rsidP="0047058F">
      <w:pPr>
        <w:spacing w:after="0"/>
        <w:jc w:val="both"/>
        <w:rPr>
          <w:rFonts w:ascii="Times New Roman" w:hAnsi="Times New Roman" w:cs="Times New Roman"/>
          <w:bCs/>
          <w:sz w:val="24"/>
          <w:szCs w:val="24"/>
        </w:rPr>
      </w:pPr>
    </w:p>
    <w:p w:rsidR="00B210B8" w:rsidRPr="00386435" w:rsidRDefault="00B210B8" w:rsidP="0047058F">
      <w:pPr>
        <w:spacing w:after="0"/>
        <w:jc w:val="both"/>
        <w:rPr>
          <w:rFonts w:ascii="Times New Roman" w:hAnsi="Times New Roman" w:cs="Times New Roman"/>
          <w:b/>
          <w:bCs/>
          <w:sz w:val="24"/>
          <w:szCs w:val="24"/>
        </w:rPr>
      </w:pPr>
      <w:r w:rsidRPr="00386435">
        <w:rPr>
          <w:rFonts w:ascii="Times New Roman" w:hAnsi="Times New Roman" w:cs="Times New Roman"/>
          <w:b/>
          <w:bCs/>
          <w:sz w:val="24"/>
          <w:szCs w:val="24"/>
        </w:rPr>
        <w:t>Partecipazione spettacoli teatrali</w:t>
      </w:r>
      <w:r w:rsidR="00386435" w:rsidRPr="00386435">
        <w:rPr>
          <w:rFonts w:ascii="Times New Roman" w:hAnsi="Times New Roman" w:cs="Times New Roman"/>
          <w:b/>
          <w:bCs/>
          <w:sz w:val="24"/>
          <w:szCs w:val="24"/>
        </w:rPr>
        <w:t xml:space="preserve"> e musicali</w:t>
      </w:r>
    </w:p>
    <w:p w:rsidR="00937AD1" w:rsidRDefault="00386435" w:rsidP="0047058F">
      <w:pPr>
        <w:spacing w:after="0"/>
        <w:jc w:val="both"/>
        <w:rPr>
          <w:rFonts w:ascii="Times New Roman" w:hAnsi="Times New Roman" w:cs="Times New Roman"/>
          <w:bCs/>
          <w:sz w:val="24"/>
          <w:szCs w:val="24"/>
        </w:rPr>
      </w:pPr>
      <w:r w:rsidRPr="00386435">
        <w:rPr>
          <w:rFonts w:ascii="Times New Roman" w:hAnsi="Times New Roman" w:cs="Times New Roman"/>
          <w:bCs/>
          <w:sz w:val="24"/>
          <w:szCs w:val="24"/>
        </w:rPr>
        <w:t xml:space="preserve">Vengono proposte anche varie attività legate al mondo della musica e dello spettacolo </w:t>
      </w:r>
      <w:r>
        <w:rPr>
          <w:rFonts w:ascii="Times New Roman" w:hAnsi="Times New Roman" w:cs="Times New Roman"/>
          <w:bCs/>
          <w:sz w:val="24"/>
          <w:szCs w:val="24"/>
        </w:rPr>
        <w:t>perché l</w:t>
      </w:r>
      <w:r w:rsidR="00B210B8" w:rsidRPr="00B210B8">
        <w:rPr>
          <w:rFonts w:ascii="Times New Roman" w:hAnsi="Times New Roman" w:cs="Times New Roman"/>
          <w:bCs/>
          <w:sz w:val="24"/>
          <w:szCs w:val="24"/>
        </w:rPr>
        <w:t>’esperienza del teatro è senza dubbio un’occasione da non perdere</w:t>
      </w:r>
      <w:r>
        <w:rPr>
          <w:rFonts w:ascii="Times New Roman" w:hAnsi="Times New Roman" w:cs="Times New Roman"/>
          <w:bCs/>
          <w:sz w:val="24"/>
          <w:szCs w:val="24"/>
        </w:rPr>
        <w:t xml:space="preserve">, </w:t>
      </w:r>
      <w:r w:rsidR="00B210B8" w:rsidRPr="00B210B8">
        <w:rPr>
          <w:rFonts w:ascii="Times New Roman" w:hAnsi="Times New Roman" w:cs="Times New Roman"/>
          <w:bCs/>
          <w:sz w:val="24"/>
          <w:szCs w:val="24"/>
        </w:rPr>
        <w:t>non è mero intrattenimento, ma un mezzo per sviluppare l’attenzione e suscitare emozioni sempre nuove e diverse</w:t>
      </w:r>
      <w:r w:rsidR="00B210B8">
        <w:rPr>
          <w:rFonts w:ascii="Times New Roman" w:hAnsi="Times New Roman" w:cs="Times New Roman"/>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386435" w:rsidRPr="00386435" w:rsidTr="008A548F">
        <w:tc>
          <w:tcPr>
            <w:tcW w:w="9778" w:type="dxa"/>
          </w:tcPr>
          <w:p w:rsidR="00386435" w:rsidRPr="00386435" w:rsidRDefault="00386435" w:rsidP="00386435">
            <w:pPr>
              <w:spacing w:after="0"/>
              <w:jc w:val="both"/>
              <w:rPr>
                <w:rFonts w:ascii="Times New Roman" w:hAnsi="Times New Roman" w:cs="Times New Roman"/>
                <w:bCs/>
                <w:sz w:val="24"/>
                <w:szCs w:val="24"/>
              </w:rPr>
            </w:pPr>
            <w:r w:rsidRPr="00386435">
              <w:rPr>
                <w:rFonts w:ascii="Times New Roman" w:hAnsi="Times New Roman" w:cs="Times New Roman"/>
                <w:bCs/>
                <w:sz w:val="24"/>
                <w:szCs w:val="24"/>
              </w:rPr>
              <w:t xml:space="preserve">Teatro  ABC Spettacolo “Storia di una capinera” </w:t>
            </w:r>
          </w:p>
          <w:p w:rsidR="00386435" w:rsidRPr="00386435" w:rsidRDefault="00386435" w:rsidP="00386435">
            <w:pPr>
              <w:spacing w:after="0"/>
              <w:jc w:val="both"/>
              <w:rPr>
                <w:rFonts w:ascii="Times New Roman" w:hAnsi="Times New Roman" w:cs="Times New Roman"/>
                <w:bCs/>
                <w:sz w:val="24"/>
                <w:szCs w:val="24"/>
              </w:rPr>
            </w:pPr>
            <w:r w:rsidRPr="00386435">
              <w:rPr>
                <w:rFonts w:ascii="Times New Roman" w:hAnsi="Times New Roman" w:cs="Times New Roman"/>
                <w:bCs/>
                <w:sz w:val="24"/>
                <w:szCs w:val="24"/>
              </w:rPr>
              <w:t>“L’uoma dal fiore in bocca”</w:t>
            </w:r>
          </w:p>
        </w:tc>
      </w:tr>
      <w:tr w:rsidR="00386435" w:rsidRPr="00386435" w:rsidTr="008A548F">
        <w:tc>
          <w:tcPr>
            <w:tcW w:w="9778" w:type="dxa"/>
          </w:tcPr>
          <w:p w:rsidR="00386435" w:rsidRPr="00386435" w:rsidRDefault="00386435" w:rsidP="00386435">
            <w:pPr>
              <w:spacing w:after="0"/>
              <w:jc w:val="both"/>
              <w:rPr>
                <w:rFonts w:ascii="Times New Roman" w:hAnsi="Times New Roman" w:cs="Times New Roman"/>
                <w:bCs/>
                <w:sz w:val="24"/>
                <w:szCs w:val="24"/>
              </w:rPr>
            </w:pPr>
            <w:r w:rsidRPr="00386435">
              <w:rPr>
                <w:rFonts w:ascii="Times New Roman" w:hAnsi="Times New Roman" w:cs="Times New Roman"/>
                <w:bCs/>
                <w:sz w:val="24"/>
                <w:szCs w:val="24"/>
              </w:rPr>
              <w:t>Teatro Metropolitan:</w:t>
            </w:r>
            <w:r w:rsidRPr="00386435">
              <w:rPr>
                <w:rFonts w:ascii="Times New Roman" w:hAnsi="Times New Roman" w:cs="Times New Roman"/>
                <w:b/>
                <w:bCs/>
                <w:sz w:val="24"/>
                <w:szCs w:val="24"/>
              </w:rPr>
              <w:t xml:space="preserve"> </w:t>
            </w:r>
            <w:r w:rsidRPr="003A3841">
              <w:rPr>
                <w:rFonts w:ascii="Times New Roman" w:hAnsi="Times New Roman" w:cs="Times New Roman"/>
                <w:bCs/>
                <w:sz w:val="24"/>
                <w:szCs w:val="24"/>
              </w:rPr>
              <w:t>Giornata della memoria “Bastardi a cena”</w:t>
            </w:r>
            <w:r w:rsidRPr="00386435">
              <w:rPr>
                <w:rFonts w:ascii="Times New Roman" w:hAnsi="Times New Roman" w:cs="Times New Roman"/>
                <w:bCs/>
                <w:sz w:val="24"/>
                <w:szCs w:val="24"/>
              </w:rPr>
              <w:t xml:space="preserve">    </w:t>
            </w:r>
          </w:p>
        </w:tc>
      </w:tr>
      <w:tr w:rsidR="00386435" w:rsidRPr="00386435" w:rsidTr="008A548F">
        <w:tc>
          <w:tcPr>
            <w:tcW w:w="9778" w:type="dxa"/>
          </w:tcPr>
          <w:p w:rsidR="00386435" w:rsidRPr="00386435" w:rsidRDefault="00386435" w:rsidP="00386435">
            <w:pPr>
              <w:spacing w:after="0"/>
              <w:jc w:val="both"/>
              <w:rPr>
                <w:rFonts w:ascii="Times New Roman" w:hAnsi="Times New Roman" w:cs="Times New Roman"/>
                <w:b/>
                <w:bCs/>
                <w:sz w:val="24"/>
                <w:szCs w:val="24"/>
              </w:rPr>
            </w:pPr>
            <w:r w:rsidRPr="00386435">
              <w:rPr>
                <w:rFonts w:ascii="Times New Roman" w:hAnsi="Times New Roman" w:cs="Times New Roman"/>
                <w:bCs/>
                <w:sz w:val="24"/>
                <w:szCs w:val="24"/>
              </w:rPr>
              <w:t>Monastero Benedettini  Giornata della memoria</w:t>
            </w:r>
            <w:r w:rsidRPr="003A3841">
              <w:rPr>
                <w:rFonts w:ascii="Times New Roman" w:hAnsi="Times New Roman" w:cs="Times New Roman"/>
                <w:bCs/>
                <w:sz w:val="24"/>
                <w:szCs w:val="24"/>
              </w:rPr>
              <w:t>"Bemporad. La Carta del Cielo"</w:t>
            </w:r>
          </w:p>
        </w:tc>
      </w:tr>
      <w:tr w:rsidR="00386435" w:rsidRPr="00386435" w:rsidTr="008A548F">
        <w:tc>
          <w:tcPr>
            <w:tcW w:w="9778" w:type="dxa"/>
          </w:tcPr>
          <w:p w:rsidR="00386435" w:rsidRPr="00386435" w:rsidRDefault="00386435" w:rsidP="00386435">
            <w:pPr>
              <w:spacing w:after="0"/>
              <w:jc w:val="both"/>
              <w:rPr>
                <w:rFonts w:ascii="Times New Roman" w:hAnsi="Times New Roman" w:cs="Times New Roman"/>
                <w:b/>
                <w:bCs/>
                <w:sz w:val="24"/>
                <w:szCs w:val="24"/>
              </w:rPr>
            </w:pPr>
            <w:r w:rsidRPr="00386435">
              <w:rPr>
                <w:rFonts w:ascii="Times New Roman" w:hAnsi="Times New Roman" w:cs="Times New Roman"/>
                <w:bCs/>
                <w:sz w:val="24"/>
                <w:szCs w:val="24"/>
              </w:rPr>
              <w:t xml:space="preserve">Teatro greco  Siracusa  </w:t>
            </w:r>
            <w:r w:rsidRPr="003A3841">
              <w:rPr>
                <w:rFonts w:ascii="Times New Roman" w:hAnsi="Times New Roman" w:cs="Times New Roman"/>
                <w:bCs/>
                <w:sz w:val="24"/>
                <w:szCs w:val="24"/>
              </w:rPr>
              <w:t>“Elettra”</w:t>
            </w:r>
          </w:p>
        </w:tc>
      </w:tr>
    </w:tbl>
    <w:p w:rsidR="00386435" w:rsidRDefault="00386435" w:rsidP="00386435">
      <w:pPr>
        <w:spacing w:after="0"/>
        <w:jc w:val="both"/>
        <w:rPr>
          <w:rFonts w:ascii="Times New Roman" w:hAnsi="Times New Roman" w:cs="Times New Roman"/>
          <w:b/>
          <w:bCs/>
          <w:sz w:val="24"/>
          <w:szCs w:val="24"/>
        </w:rPr>
      </w:pPr>
      <w:r w:rsidRPr="00386435">
        <w:rPr>
          <w:rFonts w:ascii="Times New Roman" w:hAnsi="Times New Roman" w:cs="Times New Roman"/>
          <w:b/>
          <w:bCs/>
          <w:sz w:val="24"/>
          <w:szCs w:val="24"/>
        </w:rPr>
        <w:lastRenderedPageBreak/>
        <w:t>Visite didattiche:</w:t>
      </w:r>
    </w:p>
    <w:p w:rsidR="00427850" w:rsidRDefault="00427850" w:rsidP="00386435">
      <w:pPr>
        <w:spacing w:after="0"/>
        <w:jc w:val="both"/>
        <w:rPr>
          <w:rFonts w:ascii="Times New Roman" w:hAnsi="Times New Roman" w:cs="Times New Roman"/>
          <w:b/>
          <w:bCs/>
          <w:sz w:val="24"/>
          <w:szCs w:val="24"/>
        </w:rPr>
      </w:pPr>
    </w:p>
    <w:p w:rsidR="00427850" w:rsidRPr="00427850" w:rsidRDefault="00427850" w:rsidP="00427850">
      <w:pPr>
        <w:spacing w:after="0"/>
        <w:jc w:val="both"/>
        <w:rPr>
          <w:rFonts w:ascii="Times New Roman" w:hAnsi="Times New Roman" w:cs="Times New Roman"/>
          <w:bCs/>
          <w:sz w:val="24"/>
          <w:szCs w:val="24"/>
        </w:rPr>
      </w:pPr>
      <w:r>
        <w:rPr>
          <w:rFonts w:ascii="Times New Roman" w:hAnsi="Times New Roman" w:cs="Times New Roman"/>
          <w:bCs/>
          <w:sz w:val="24"/>
          <w:szCs w:val="24"/>
        </w:rPr>
        <w:t>P</w:t>
      </w:r>
      <w:r w:rsidRPr="00427850">
        <w:rPr>
          <w:rFonts w:ascii="Times New Roman" w:hAnsi="Times New Roman" w:cs="Times New Roman"/>
          <w:bCs/>
          <w:sz w:val="24"/>
          <w:szCs w:val="24"/>
        </w:rPr>
        <w:t>er promuovere un’offerta formativa sempre più ricca di stimoli e</w:t>
      </w:r>
      <w:r>
        <w:rPr>
          <w:rFonts w:ascii="Times New Roman" w:hAnsi="Times New Roman" w:cs="Times New Roman"/>
          <w:bCs/>
          <w:sz w:val="24"/>
          <w:szCs w:val="24"/>
        </w:rPr>
        <w:t xml:space="preserve"> di apprendimenti significativi</w:t>
      </w:r>
      <w:r>
        <w:rPr>
          <w:rFonts w:ascii="Times New Roman" w:hAnsi="Times New Roman" w:cs="Times New Roman"/>
          <w:bCs/>
          <w:sz w:val="24"/>
          <w:szCs w:val="24"/>
        </w:rPr>
        <w:br/>
      </w:r>
      <w:r w:rsidRPr="00427850">
        <w:rPr>
          <w:rFonts w:ascii="Times New Roman" w:hAnsi="Times New Roman" w:cs="Times New Roman"/>
          <w:bCs/>
          <w:sz w:val="24"/>
          <w:szCs w:val="24"/>
        </w:rPr>
        <w:t>il territorio diventa un'</w:t>
      </w:r>
      <w:r w:rsidRPr="00427850">
        <w:rPr>
          <w:rFonts w:ascii="Times New Roman" w:hAnsi="Times New Roman" w:cs="Times New Roman"/>
          <w:bCs/>
          <w:i/>
          <w:iCs/>
          <w:sz w:val="24"/>
          <w:szCs w:val="24"/>
        </w:rPr>
        <w:t>aula decentrata,</w:t>
      </w:r>
      <w:r>
        <w:rPr>
          <w:rFonts w:ascii="Times New Roman" w:hAnsi="Times New Roman" w:cs="Times New Roman"/>
          <w:bCs/>
          <w:i/>
          <w:iCs/>
          <w:sz w:val="24"/>
          <w:szCs w:val="24"/>
        </w:rPr>
        <w:t xml:space="preserve"> </w:t>
      </w:r>
      <w:r w:rsidRPr="00427850">
        <w:rPr>
          <w:rFonts w:ascii="Times New Roman" w:hAnsi="Times New Roman" w:cs="Times New Roman"/>
          <w:bCs/>
          <w:sz w:val="24"/>
          <w:szCs w:val="24"/>
        </w:rPr>
        <w:t>ossia un vero e proprio spazio dove gli alunni, guidati dalla didattica proposta dagli insegnanti, riescono a scoprire e a interiorizzare aspetti della storia,</w:t>
      </w:r>
      <w:r>
        <w:rPr>
          <w:rFonts w:ascii="Times New Roman" w:hAnsi="Times New Roman" w:cs="Times New Roman"/>
          <w:bCs/>
          <w:sz w:val="24"/>
          <w:szCs w:val="24"/>
        </w:rPr>
        <w:t xml:space="preserve"> della geografia, </w:t>
      </w:r>
      <w:r w:rsidRPr="00427850">
        <w:rPr>
          <w:rFonts w:ascii="Times New Roman" w:hAnsi="Times New Roman" w:cs="Times New Roman"/>
          <w:bCs/>
          <w:sz w:val="24"/>
          <w:szCs w:val="24"/>
        </w:rPr>
        <w:t>che l’aula scolastica non riesce del tutto a trasmettere.</w:t>
      </w:r>
    </w:p>
    <w:p w:rsidR="00427850" w:rsidRDefault="00427850" w:rsidP="00427850">
      <w:pPr>
        <w:spacing w:after="0"/>
        <w:jc w:val="both"/>
        <w:rPr>
          <w:rFonts w:ascii="Times New Roman" w:hAnsi="Times New Roman" w:cs="Times New Roman"/>
          <w:b/>
          <w:bCs/>
          <w:sz w:val="24"/>
          <w:szCs w:val="24"/>
        </w:rPr>
      </w:pPr>
      <w:r w:rsidRPr="00427850">
        <w:rPr>
          <w:rFonts w:ascii="Times New Roman" w:hAnsi="Times New Roman" w:cs="Times New Roman"/>
          <w:bCs/>
          <w:sz w:val="24"/>
          <w:szCs w:val="24"/>
        </w:rPr>
        <w:t>Le uscite didattiche sul territorio</w:t>
      </w:r>
      <w:r>
        <w:rPr>
          <w:rFonts w:ascii="Times New Roman" w:hAnsi="Times New Roman" w:cs="Times New Roman"/>
          <w:bCs/>
          <w:sz w:val="24"/>
          <w:szCs w:val="24"/>
        </w:rPr>
        <w:t xml:space="preserve"> </w:t>
      </w:r>
      <w:r w:rsidRPr="00427850">
        <w:rPr>
          <w:rFonts w:ascii="Times New Roman" w:hAnsi="Times New Roman" w:cs="Times New Roman"/>
          <w:bCs/>
          <w:sz w:val="24"/>
          <w:szCs w:val="24"/>
        </w:rPr>
        <w:t>rappresentano momenti culturali e sociali preziosi  in quanto motivano l’alunno e il gruppo ad apprendere in modo dive</w:t>
      </w:r>
      <w:r>
        <w:rPr>
          <w:rFonts w:ascii="Times New Roman" w:hAnsi="Times New Roman" w:cs="Times New Roman"/>
          <w:bCs/>
          <w:sz w:val="24"/>
          <w:szCs w:val="24"/>
        </w:rPr>
        <w:t xml:space="preserve">rso e offrono l’opportunità </w:t>
      </w:r>
      <w:r w:rsidRPr="00427850">
        <w:rPr>
          <w:rFonts w:ascii="Times New Roman" w:hAnsi="Times New Roman" w:cs="Times New Roman"/>
          <w:bCs/>
          <w:sz w:val="24"/>
          <w:szCs w:val="24"/>
        </w:rPr>
        <w:t>di fare esperienze nuove, all’aperto, che valorizzano la formazione e la crescita</w:t>
      </w:r>
      <w:r>
        <w:rPr>
          <w:rFonts w:ascii="Times New Roman" w:hAnsi="Times New Roman" w:cs="Times New Roman"/>
          <w:bCs/>
          <w:sz w:val="24"/>
          <w:szCs w:val="24"/>
        </w:rPr>
        <w:t xml:space="preserve"> dando anche la possibilità </w:t>
      </w:r>
      <w:r w:rsidRPr="00427850">
        <w:rPr>
          <w:rFonts w:ascii="Times New Roman" w:hAnsi="Times New Roman" w:cs="Times New Roman"/>
          <w:bCs/>
          <w:sz w:val="24"/>
          <w:szCs w:val="24"/>
        </w:rPr>
        <w:t xml:space="preserve"> </w:t>
      </w:r>
      <w:r w:rsidRPr="008F7AF8">
        <w:rPr>
          <w:rFonts w:ascii="Times New Roman" w:hAnsi="Times New Roman" w:cs="Times New Roman"/>
          <w:bCs/>
          <w:sz w:val="24"/>
          <w:szCs w:val="24"/>
        </w:rPr>
        <w:t>di imparare ad “autoregolare” atteggiamenti e comportamenti in contesti diversi</w:t>
      </w:r>
      <w:r w:rsidR="008F7AF8" w:rsidRPr="008F7AF8">
        <w:rPr>
          <w:rFonts w:ascii="Times New Roman" w:hAnsi="Times New Roman" w:cs="Times New Roman"/>
          <w:bCs/>
          <w:sz w:val="24"/>
          <w:szCs w:val="24"/>
        </w:rPr>
        <w:t xml:space="preserve"> sviluppando il sentimento</w:t>
      </w:r>
      <w:r w:rsidRPr="00427850">
        <w:rPr>
          <w:rFonts w:ascii="Times New Roman" w:hAnsi="Times New Roman" w:cs="Times New Roman"/>
          <w:b/>
          <w:bCs/>
          <w:sz w:val="24"/>
          <w:szCs w:val="24"/>
        </w:rPr>
        <w:t> </w:t>
      </w:r>
      <w:r w:rsidR="008F7AF8" w:rsidRPr="008F7AF8">
        <w:rPr>
          <w:rFonts w:ascii="Times New Roman" w:hAnsi="Times New Roman" w:cs="Times New Roman"/>
          <w:bCs/>
          <w:sz w:val="24"/>
          <w:szCs w:val="24"/>
        </w:rPr>
        <w:t>di identità e appartenenza al territorio</w:t>
      </w:r>
      <w:r w:rsidR="008F7AF8">
        <w:rPr>
          <w:rFonts w:ascii="Times New Roman" w:hAnsi="Times New Roman" w:cs="Times New Roman"/>
          <w:bCs/>
          <w:sz w:val="24"/>
          <w:szCs w:val="24"/>
        </w:rPr>
        <w:t>.</w:t>
      </w:r>
    </w:p>
    <w:p w:rsidR="00427850" w:rsidRPr="00386435" w:rsidRDefault="00427850" w:rsidP="00427850">
      <w:pPr>
        <w:spacing w:after="0"/>
        <w:jc w:val="both"/>
        <w:rPr>
          <w:rFonts w:ascii="Times New Roman" w:hAnsi="Times New Roman" w:cs="Times New Roman"/>
          <w:b/>
          <w:bCs/>
          <w:sz w:val="24"/>
          <w:szCs w:val="24"/>
        </w:rPr>
      </w:pPr>
    </w:p>
    <w:tbl>
      <w:tblPr>
        <w:tblStyle w:val="Grigliatabella"/>
        <w:tblW w:w="0" w:type="auto"/>
        <w:tblLook w:val="04A0" w:firstRow="1" w:lastRow="0" w:firstColumn="1" w:lastColumn="0" w:noHBand="0" w:noVBand="1"/>
      </w:tblPr>
      <w:tblGrid>
        <w:gridCol w:w="9778"/>
      </w:tblGrid>
      <w:tr w:rsidR="00427850" w:rsidRPr="00427850" w:rsidTr="00427850">
        <w:tc>
          <w:tcPr>
            <w:tcW w:w="9778" w:type="dxa"/>
          </w:tcPr>
          <w:p w:rsidR="00427850" w:rsidRPr="00427850" w:rsidRDefault="00427850" w:rsidP="00A53AAE">
            <w:pPr>
              <w:jc w:val="both"/>
              <w:rPr>
                <w:rFonts w:ascii="Times New Roman" w:hAnsi="Times New Roman" w:cs="Times New Roman"/>
                <w:bCs/>
                <w:sz w:val="24"/>
                <w:szCs w:val="24"/>
              </w:rPr>
            </w:pPr>
            <w:r w:rsidRPr="00427850">
              <w:rPr>
                <w:rFonts w:ascii="Times New Roman" w:hAnsi="Times New Roman" w:cs="Times New Roman"/>
                <w:bCs/>
                <w:sz w:val="24"/>
                <w:szCs w:val="24"/>
              </w:rPr>
              <w:t>Catania greco-romana  (classi seconde)</w:t>
            </w:r>
          </w:p>
        </w:tc>
      </w:tr>
      <w:tr w:rsidR="00427850" w:rsidRPr="0047058F" w:rsidTr="00427850">
        <w:tc>
          <w:tcPr>
            <w:tcW w:w="9778" w:type="dxa"/>
          </w:tcPr>
          <w:p w:rsidR="00427850" w:rsidRPr="0047058F" w:rsidRDefault="00427850" w:rsidP="00A53AAE">
            <w:pPr>
              <w:jc w:val="both"/>
              <w:rPr>
                <w:rFonts w:ascii="Times New Roman" w:hAnsi="Times New Roman" w:cs="Times New Roman"/>
                <w:bCs/>
                <w:sz w:val="24"/>
                <w:szCs w:val="24"/>
              </w:rPr>
            </w:pPr>
            <w:r w:rsidRPr="00427850">
              <w:rPr>
                <w:rFonts w:ascii="Times New Roman" w:hAnsi="Times New Roman" w:cs="Times New Roman"/>
                <w:bCs/>
                <w:sz w:val="24"/>
                <w:szCs w:val="24"/>
              </w:rPr>
              <w:t>Museo dello sbarco in Sicilia 1943  e  Museo del cinema  (classi quinte)</w:t>
            </w:r>
          </w:p>
        </w:tc>
      </w:tr>
      <w:tr w:rsidR="00427850" w:rsidRPr="0047058F" w:rsidTr="00427850">
        <w:tc>
          <w:tcPr>
            <w:tcW w:w="9778" w:type="dxa"/>
          </w:tcPr>
          <w:p w:rsidR="00427850" w:rsidRPr="00427850" w:rsidRDefault="00427850" w:rsidP="00A53AAE">
            <w:pPr>
              <w:jc w:val="both"/>
              <w:rPr>
                <w:rFonts w:ascii="Times New Roman" w:hAnsi="Times New Roman" w:cs="Times New Roman"/>
                <w:bCs/>
                <w:sz w:val="24"/>
                <w:szCs w:val="24"/>
              </w:rPr>
            </w:pPr>
            <w:r>
              <w:rPr>
                <w:rFonts w:ascii="Times New Roman" w:hAnsi="Times New Roman" w:cs="Times New Roman"/>
                <w:bCs/>
                <w:sz w:val="24"/>
                <w:szCs w:val="24"/>
              </w:rPr>
              <w:t>I luoghi agatini (classi terze) (con il dipartimento di Religione)</w:t>
            </w:r>
          </w:p>
        </w:tc>
      </w:tr>
      <w:tr w:rsidR="00427850" w:rsidRPr="0047058F" w:rsidTr="00427850">
        <w:tc>
          <w:tcPr>
            <w:tcW w:w="9778" w:type="dxa"/>
          </w:tcPr>
          <w:p w:rsidR="00427850" w:rsidRPr="00427850" w:rsidRDefault="00427850" w:rsidP="00A53AAE">
            <w:pPr>
              <w:jc w:val="both"/>
              <w:rPr>
                <w:rFonts w:ascii="Times New Roman" w:hAnsi="Times New Roman" w:cs="Times New Roman"/>
                <w:bCs/>
                <w:sz w:val="24"/>
                <w:szCs w:val="24"/>
              </w:rPr>
            </w:pPr>
            <w:r>
              <w:rPr>
                <w:rFonts w:ascii="Times New Roman" w:hAnsi="Times New Roman" w:cs="Times New Roman"/>
                <w:bCs/>
                <w:sz w:val="24"/>
                <w:szCs w:val="24"/>
              </w:rPr>
              <w:t xml:space="preserve">Il Museo diocesano (classi quarte) </w:t>
            </w:r>
            <w:r w:rsidRPr="00427850">
              <w:rPr>
                <w:rFonts w:ascii="Times New Roman" w:hAnsi="Times New Roman" w:cs="Times New Roman"/>
                <w:bCs/>
                <w:sz w:val="24"/>
                <w:szCs w:val="24"/>
              </w:rPr>
              <w:t>(con il dipartimento di Religione)</w:t>
            </w:r>
          </w:p>
        </w:tc>
      </w:tr>
    </w:tbl>
    <w:p w:rsidR="00386435" w:rsidRPr="0047058F" w:rsidRDefault="00386435" w:rsidP="00427850">
      <w:pPr>
        <w:spacing w:after="0"/>
        <w:jc w:val="both"/>
        <w:rPr>
          <w:rFonts w:ascii="Times New Roman" w:hAnsi="Times New Roman" w:cs="Times New Roman"/>
          <w:bCs/>
          <w:sz w:val="24"/>
          <w:szCs w:val="24"/>
        </w:rPr>
      </w:pPr>
    </w:p>
    <w:sectPr w:rsidR="00386435" w:rsidRPr="0047058F" w:rsidSect="003713F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26B"/>
    <w:rsid w:val="00067047"/>
    <w:rsid w:val="000C71B0"/>
    <w:rsid w:val="000C71B1"/>
    <w:rsid w:val="000D27F6"/>
    <w:rsid w:val="001D526B"/>
    <w:rsid w:val="002712C0"/>
    <w:rsid w:val="002E6439"/>
    <w:rsid w:val="00365B51"/>
    <w:rsid w:val="003713FB"/>
    <w:rsid w:val="00386435"/>
    <w:rsid w:val="003A3841"/>
    <w:rsid w:val="003B2F62"/>
    <w:rsid w:val="00427850"/>
    <w:rsid w:val="004567E8"/>
    <w:rsid w:val="00462943"/>
    <w:rsid w:val="0047058F"/>
    <w:rsid w:val="0057604E"/>
    <w:rsid w:val="00632EE1"/>
    <w:rsid w:val="006A68A9"/>
    <w:rsid w:val="008F332E"/>
    <w:rsid w:val="008F7AF8"/>
    <w:rsid w:val="00937AD1"/>
    <w:rsid w:val="00992F4F"/>
    <w:rsid w:val="00AC04B3"/>
    <w:rsid w:val="00B210B8"/>
    <w:rsid w:val="00BD7E63"/>
    <w:rsid w:val="00D30DB4"/>
    <w:rsid w:val="00DA3EF0"/>
    <w:rsid w:val="00F40C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712C0"/>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427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712C0"/>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4278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946720">
      <w:bodyDiv w:val="1"/>
      <w:marLeft w:val="0"/>
      <w:marRight w:val="0"/>
      <w:marTop w:val="0"/>
      <w:marBottom w:val="0"/>
      <w:divBdr>
        <w:top w:val="none" w:sz="0" w:space="0" w:color="auto"/>
        <w:left w:val="none" w:sz="0" w:space="0" w:color="auto"/>
        <w:bottom w:val="none" w:sz="0" w:space="0" w:color="auto"/>
        <w:right w:val="none" w:sz="0" w:space="0" w:color="auto"/>
      </w:divBdr>
    </w:div>
    <w:div w:id="207161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1093</Words>
  <Characters>6234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Giusi</dc:creator>
  <cp:lastModifiedBy>utente</cp:lastModifiedBy>
  <cp:revision>2</cp:revision>
  <dcterms:created xsi:type="dcterms:W3CDTF">2016-10-19T09:02:00Z</dcterms:created>
  <dcterms:modified xsi:type="dcterms:W3CDTF">2016-10-19T09:02:00Z</dcterms:modified>
</cp:coreProperties>
</file>